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40" w:rsidRPr="00D800CE" w:rsidRDefault="00882040" w:rsidP="00D800CE">
      <w:pPr>
        <w:spacing w:after="0" w:line="240" w:lineRule="auto"/>
        <w:jc w:val="center"/>
        <w:rPr>
          <w:rFonts w:ascii="Times New Roman" w:hAnsi="Times New Roman" w:cs="Times New Roman"/>
          <w:sz w:val="44"/>
          <w:lang w:val="ru-RU"/>
        </w:rPr>
      </w:pPr>
      <w:r w:rsidRPr="00D800CE">
        <w:rPr>
          <w:rFonts w:ascii="Times New Roman" w:hAnsi="Times New Roman" w:cs="Times New Roman"/>
          <w:sz w:val="44"/>
          <w:lang w:val="ru-RU"/>
        </w:rPr>
        <w:t>АКВАСПАС</w:t>
      </w:r>
    </w:p>
    <w:p w:rsidR="00F37784" w:rsidRPr="00D800CE" w:rsidRDefault="003447B6" w:rsidP="00D800C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800CE">
        <w:rPr>
          <w:b w:val="0"/>
          <w:sz w:val="28"/>
          <w:szCs w:val="28"/>
        </w:rPr>
        <w:t>Поисково-спасательные работы на водных объектах - это действия по спасению людей и материальных ценностей, защите природной среды в зоне ЧС, локализации ЧС и подавлению или доведению до минимально возможного уровня воздействия характерных для них опасных факторов.</w:t>
      </w:r>
    </w:p>
    <w:p w:rsidR="00D11E0A" w:rsidRPr="00D800CE" w:rsidRDefault="00D11E0A" w:rsidP="00D800C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8C45A3" w:rsidRPr="00D800CE" w:rsidRDefault="008C45A3" w:rsidP="00D800C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800CE">
        <w:rPr>
          <w:b w:val="0"/>
          <w:sz w:val="28"/>
          <w:szCs w:val="28"/>
        </w:rPr>
        <w:t>Охрана жизни и здоровья людей на водных объектах</w:t>
      </w:r>
    </w:p>
    <w:p w:rsidR="008C45A3" w:rsidRPr="00D800CE" w:rsidRDefault="008C45A3" w:rsidP="00D800C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  <w:szCs w:val="28"/>
        </w:rPr>
        <w:t>   Целью задачи является подготовка </w:t>
      </w:r>
      <w:hyperlink r:id="rId7" w:history="1">
        <w:r w:rsidRPr="00D800CE">
          <w:rPr>
            <w:rStyle w:val="a5"/>
            <w:color w:val="auto"/>
            <w:sz w:val="28"/>
            <w:szCs w:val="28"/>
            <w:u w:val="none"/>
          </w:rPr>
          <w:t>матросов - спасателей</w:t>
        </w:r>
      </w:hyperlink>
      <w:r w:rsidRPr="00D800CE">
        <w:rPr>
          <w:sz w:val="28"/>
          <w:szCs w:val="28"/>
        </w:rPr>
        <w:t>  к действиям по спасанию утопающих и к проведению профилактических мероприятий в весенне-летний и осенний (до ледостава) периоды.</w:t>
      </w:r>
    </w:p>
    <w:p w:rsidR="008C45A3" w:rsidRPr="00D800CE" w:rsidRDefault="008C45A3" w:rsidP="00D800C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  <w:szCs w:val="28"/>
        </w:rPr>
        <w:t>Работники </w:t>
      </w:r>
      <w:r w:rsidRPr="00D800CE">
        <w:rPr>
          <w:rStyle w:val="a3"/>
          <w:b w:val="0"/>
          <w:sz w:val="28"/>
          <w:szCs w:val="28"/>
        </w:rPr>
        <w:t>спасательной станции</w:t>
      </w:r>
      <w:r w:rsidRPr="00D800CE">
        <w:rPr>
          <w:sz w:val="28"/>
          <w:szCs w:val="28"/>
        </w:rPr>
        <w:t>  проводят следующие предупредительные мероприятия:</w:t>
      </w:r>
    </w:p>
    <w:p w:rsidR="008C45A3" w:rsidRPr="00D800CE" w:rsidRDefault="008C45A3" w:rsidP="00D800C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  <w:szCs w:val="28"/>
        </w:rPr>
        <w:t>- ограждение заведомо опасных мест для купания; оборудование стендов и щитов по профилактике мер безопасности на водных объектах в местах массового купания людей, катания на катерах и водных переправах;</w:t>
      </w:r>
    </w:p>
    <w:p w:rsidR="008C45A3" w:rsidRPr="00D800CE" w:rsidRDefault="008C45A3" w:rsidP="00D800C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  <w:szCs w:val="28"/>
        </w:rPr>
        <w:t>- оказание помощи предприятиям и организациям в выставлении </w:t>
      </w:r>
      <w:r w:rsidRPr="00D800CE">
        <w:rPr>
          <w:rStyle w:val="a3"/>
          <w:b w:val="0"/>
          <w:sz w:val="28"/>
          <w:szCs w:val="28"/>
        </w:rPr>
        <w:t>спасательных постов</w:t>
      </w:r>
      <w:r w:rsidRPr="00D800CE">
        <w:rPr>
          <w:sz w:val="28"/>
          <w:szCs w:val="28"/>
        </w:rPr>
        <w:t> на закрепленных водных участках;</w:t>
      </w:r>
    </w:p>
    <w:p w:rsidR="00F37784" w:rsidRPr="00D800CE" w:rsidRDefault="008C45A3" w:rsidP="00D800C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  <w:szCs w:val="28"/>
        </w:rPr>
        <w:t>- обеспечение пионерским лагерям, санаториям, домам отдыха и туристским, базам безопасного отдыха у воды; пропаганда мер безопасности на воде с применением наглядных печатных материалов, а также радиоузлов предприятий, учебных заведений и организаций, подготовка матросов-спасателей.  спасательных станций (постов) на общественных началах.</w:t>
      </w:r>
    </w:p>
    <w:p w:rsidR="00D11E0A" w:rsidRPr="00D800CE" w:rsidRDefault="00D11E0A" w:rsidP="00D800CE">
      <w:pPr>
        <w:pStyle w:val="ac"/>
        <w:spacing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  <w:szCs w:val="28"/>
        </w:rPr>
        <w:t>Период становления льда на водных объектах является одним из наиболее опасных периодов года в обеспечении безопасности людей на водных объектах, при этом  возникает наибольший риск происшествий, обусловленный выходом людей и техники под неокрепший лед. После образования ледостава лед используется в качестве сезонных переправ, катание на коньках, санях, лыжах, рыбной ловли.</w:t>
      </w:r>
    </w:p>
    <w:p w:rsidR="00D11E0A" w:rsidRPr="00D800CE" w:rsidRDefault="00D800CE" w:rsidP="00D800CE">
      <w:pPr>
        <w:pStyle w:val="ac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1E0A" w:rsidRPr="00D800CE">
        <w:rPr>
          <w:sz w:val="28"/>
          <w:szCs w:val="28"/>
        </w:rPr>
        <w:t>    С учетом совпадения времени школьных каникул  с периодом ледостава особую актуальность представляет вопрос профилактики гибели детей на водных объектах в зимний период.</w:t>
      </w:r>
    </w:p>
    <w:p w:rsidR="008C45A3" w:rsidRPr="00D800CE" w:rsidRDefault="00F37784" w:rsidP="00D800C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0CE">
        <w:rPr>
          <w:sz w:val="28"/>
        </w:rPr>
        <w:t>Основными направлениями работы по обеспечению безопасности на водных объектах в зимний период являются информирование и профилактическая работа с населением, постоянный контроль за состоянием льда и принятие необходимых мер к недопущению выхода на лед людей и техники.</w:t>
      </w:r>
      <w:r w:rsidR="008C45A3" w:rsidRPr="00D800CE">
        <w:rPr>
          <w:sz w:val="28"/>
          <w:szCs w:val="28"/>
        </w:rPr>
        <w:br/>
        <w:t>   </w:t>
      </w:r>
    </w:p>
    <w:p w:rsidR="008C45A3" w:rsidRPr="00D800CE" w:rsidRDefault="008C45A3" w:rsidP="00D80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2040" w:rsidRPr="00D800CE" w:rsidRDefault="00882040" w:rsidP="00D800CE">
      <w:pPr>
        <w:spacing w:after="0" w:line="240" w:lineRule="auto"/>
        <w:jc w:val="both"/>
        <w:rPr>
          <w:rFonts w:ascii="Times New Roman" w:hAnsi="Times New Roman" w:cs="Times New Roman"/>
          <w:sz w:val="44"/>
          <w:lang w:val="ru-RU"/>
        </w:rPr>
      </w:pPr>
    </w:p>
    <w:p w:rsidR="00D30063" w:rsidRDefault="00882040" w:rsidP="00D800CE">
      <w:pPr>
        <w:spacing w:after="0"/>
        <w:jc w:val="both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1609"/>
            <wp:effectExtent l="19050" t="0" r="3175" b="0"/>
            <wp:docPr id="1" name="Рисунок 1" descr="https://ds02.infourok.ru/uploads/ex/08e3/0005ae32-676d2d22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8e3/0005ae32-676d2d22/640/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C9C">
        <w:rPr>
          <w:noProof/>
          <w:lang w:val="ru-RU" w:eastAsia="ru-RU" w:bidi="ar-SA"/>
        </w:rPr>
        <w:drawing>
          <wp:inline distT="0" distB="0" distL="0" distR="0">
            <wp:extent cx="5940425" cy="3963716"/>
            <wp:effectExtent l="19050" t="0" r="3175" b="0"/>
            <wp:docPr id="13" name="Рисунок 13" descr="http://www.interpolitex.ru/upload/medialibrary/343/343d713a318ae485690c0900f6579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nterpolitex.ru/upload/medialibrary/343/343d713a318ae485690c0900f6579f2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EB1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953246"/>
            <wp:effectExtent l="19050" t="0" r="3175" b="0"/>
            <wp:docPr id="16" name="Рисунок 16" descr="http://xn--e1abjebegmbcfhhnpk.xn--p1ai/uploads/categories/5b8f8ab051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e1abjebegmbcfhhnpk.xn--p1ai/uploads/categories/5b8f8ab051b8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EB1">
        <w:rPr>
          <w:noProof/>
          <w:lang w:val="ru-RU" w:eastAsia="ru-RU" w:bidi="ar-SA"/>
        </w:rPr>
        <w:drawing>
          <wp:inline distT="0" distB="0" distL="0" distR="0">
            <wp:extent cx="5940425" cy="3339014"/>
            <wp:effectExtent l="19050" t="0" r="3175" b="0"/>
            <wp:docPr id="19" name="Рисунок 19" descr="http://present5.com/presentation/3407732_388831293/imag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resent5.com/presentation/3407732_388831293/image-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70E">
        <w:rPr>
          <w:noProof/>
          <w:lang w:val="ru-RU" w:eastAsia="ru-RU" w:bidi="ar-SA"/>
        </w:rPr>
        <w:drawing>
          <wp:inline distT="0" distB="0" distL="0" distR="0">
            <wp:extent cx="5344795" cy="1718310"/>
            <wp:effectExtent l="19050" t="0" r="8255" b="0"/>
            <wp:docPr id="6" name="Рисунок 25" descr="http://www.armawir.ru/upload/gorodskaya_sreda/goichs/30.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armawir.ru/upload/gorodskaya_sreda/goichs/30.03-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6D4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22" descr="http://900igr.net/up/datas/188396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s/188396/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70E">
        <w:rPr>
          <w:noProof/>
          <w:lang w:val="ru-RU" w:eastAsia="ru-RU" w:bidi="ar-SA"/>
        </w:rPr>
        <w:drawing>
          <wp:inline distT="0" distB="0" distL="0" distR="0">
            <wp:extent cx="5940425" cy="4330458"/>
            <wp:effectExtent l="19050" t="0" r="3175" b="0"/>
            <wp:docPr id="5" name="Рисунок 1" descr="http://s03007.edu35.ru/images/4Y1x1LRUs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03007.edu35.ru/images/4Y1x1LRUsf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70E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2795206"/>
            <wp:effectExtent l="19050" t="0" r="3175" b="0"/>
            <wp:docPr id="11" name="Рисунок 79" descr="http://sailroad.ru/images/post/medium/1208-14617849448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sailroad.ru/images/post/medium/1208-146178494483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70E">
        <w:rPr>
          <w:noProof/>
          <w:lang w:val="ru-RU" w:eastAsia="ru-RU" w:bidi="ar-SA"/>
        </w:rPr>
        <w:drawing>
          <wp:inline distT="0" distB="0" distL="0" distR="0">
            <wp:extent cx="5940425" cy="4133480"/>
            <wp:effectExtent l="19050" t="0" r="3175" b="0"/>
            <wp:docPr id="14" name="Рисунок 7" descr="https://10.dou-lnk.ru/wp-content/uploads/2017/08/voda_leto-1024x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0.dou-lnk.ru/wp-content/uploads/2017/08/voda_leto-1024x7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0987" w:rsidRPr="00460987">
        <w:rPr>
          <w:noProof/>
          <w:lang w:val="ru-RU" w:eastAsia="ru-RU" w:bidi="ar-SA"/>
        </w:rPr>
        <w:lastRenderedPageBreak/>
        <w:t xml:space="preserve"> </w:t>
      </w:r>
      <w:r w:rsidR="00B7070E">
        <w:rPr>
          <w:noProof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12" name="Рисунок 4" descr="https://ds05.infourok.ru/uploads/ex/0c2b/0002cb4a-9f952dc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c2b/0002cb4a-9f952dcf/img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063" w:rsidRDefault="00D30063" w:rsidP="00C02F26">
      <w:pPr>
        <w:jc w:val="both"/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265280" cy="4819405"/>
            <wp:effectExtent l="0" t="1219200" r="0" b="1200395"/>
            <wp:docPr id="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2" t="4222" r="1068" b="271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5280" cy="48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040" w:rsidRDefault="00460987" w:rsidP="00C02F26">
      <w:pPr>
        <w:jc w:val="both"/>
        <w:rPr>
          <w:color w:val="FF0000"/>
          <w:sz w:val="44"/>
          <w:lang w:val="ru-RU"/>
        </w:rPr>
      </w:pPr>
      <w:r w:rsidRPr="00460987">
        <w:rPr>
          <w:noProof/>
          <w:lang w:val="ru-RU" w:eastAsia="ru-RU" w:bidi="ar-SA"/>
        </w:rPr>
        <w:lastRenderedPageBreak/>
        <w:t xml:space="preserve"> </w:t>
      </w:r>
      <w:r w:rsidR="00A04385">
        <w:rPr>
          <w:noProof/>
          <w:lang w:val="ru-RU" w:eastAsia="ru-RU" w:bidi="ar-SA"/>
        </w:rPr>
        <w:drawing>
          <wp:inline distT="0" distB="0" distL="0" distR="0">
            <wp:extent cx="4489888" cy="4489888"/>
            <wp:effectExtent l="19050" t="0" r="5912" b="0"/>
            <wp:docPr id="28" name="Рисунок 28" descr="https://7ft.ru/upload/medialibrary/31e/31e57f60b8a7bce56bc8b89ec1cc9d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7ft.ru/upload/medialibrary/31e/31e57f60b8a7bce56bc8b89ec1cc9db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95" cy="44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drawing>
          <wp:inline distT="0" distB="0" distL="0" distR="0">
            <wp:extent cx="5940425" cy="3824718"/>
            <wp:effectExtent l="19050" t="0" r="3175" b="0"/>
            <wp:docPr id="34" name="Рисунок 34" descr="http://b2travel.ru/wp-content/uploads/2014/05/plo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2travel.ru/wp-content/uploads/2014/05/plot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lastRenderedPageBreak/>
        <w:drawing>
          <wp:inline distT="0" distB="0" distL="0" distR="0">
            <wp:extent cx="5549265" cy="4161790"/>
            <wp:effectExtent l="19050" t="0" r="0" b="0"/>
            <wp:docPr id="37" name="Рисунок 37" descr="https://static2c.neobroker.ru/img-org/tovar-48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atic2c.neobroker.ru/img-org/tovar-4800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65" cy="416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70E">
        <w:rPr>
          <w:noProof/>
          <w:lang w:val="ru-RU" w:eastAsia="ru-RU" w:bidi="ar-SA"/>
        </w:rPr>
        <w:drawing>
          <wp:inline distT="0" distB="0" distL="0" distR="0">
            <wp:extent cx="5565140" cy="3720465"/>
            <wp:effectExtent l="19050" t="0" r="0" b="0"/>
            <wp:docPr id="15" name="Рисунок 7" descr="https://www.gov.spb.ru/static/writable/cache/0b/54/0b54d9df890e94415fdc4ff588e8a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ov.spb.ru/static/writable/cache/0b/54/0b54d9df890e94415fdc4ff588e8a24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40" cy="37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963716"/>
            <wp:effectExtent l="19050" t="0" r="3175" b="0"/>
            <wp:docPr id="43" name="Рисунок 43" descr="https://cdnimg.rg.ru/i/gallery/ca9eadd1/3_8e1126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dnimg.rg.ru/i/gallery/ca9eadd1/3_8e1126e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drawing>
          <wp:inline distT="0" distB="0" distL="0" distR="0">
            <wp:extent cx="5940425" cy="3972337"/>
            <wp:effectExtent l="19050" t="0" r="3175" b="0"/>
            <wp:docPr id="46" name="Рисунок 46" descr="https://moscow.mchs.ru/upload/site3/document_images/2sWbsGJy3a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oscow.mchs.ru/upload/site3/document_images/2sWbsGJy3a-800x6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960696"/>
            <wp:effectExtent l="19050" t="0" r="3175" b="0"/>
            <wp:docPr id="49" name="Рисунок 49" descr="http://rogovskoe.org/files/rogovskoe/news/2017/2017.05.17/mgpss_142_god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ogovskoe.org/files/rogovskoe/news/2017/2017.05.17/mgpss_142_goda_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drawing>
          <wp:inline distT="0" distB="0" distL="0" distR="0">
            <wp:extent cx="5940425" cy="3969885"/>
            <wp:effectExtent l="19050" t="0" r="3175" b="0"/>
            <wp:docPr id="52" name="Рисунок 52" descr="https://b1.m24.ru/c/99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b1.m24.ru/c/9931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963716"/>
            <wp:effectExtent l="19050" t="0" r="3175" b="0"/>
            <wp:docPr id="55" name="Рисунок 55" descr="https://cdnimg.rg.ru/img/content/145/78/68/10p_ba2_d_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cdnimg.rg.ru/img/content/145/78/68/10p_ba2_d_8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drawing>
          <wp:inline distT="0" distB="0" distL="0" distR="0">
            <wp:extent cx="5940425" cy="4155360"/>
            <wp:effectExtent l="19050" t="0" r="3175" b="0"/>
            <wp:docPr id="58" name="Рисунок 58" descr="http://itd1.mycdn.me/image?id=804850816118&amp;t=20&amp;plc=WEB&amp;tkn=*9OBnB0nlcInOsEf6MPCYEM4Ix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td1.mycdn.me/image?id=804850816118&amp;t=20&amp;plc=WEB&amp;tkn=*9OBnB0nlcInOsEf6MPCYEM4IxYY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339750"/>
            <wp:effectExtent l="19050" t="0" r="3175" b="0"/>
            <wp:docPr id="61" name="Рисунок 61" descr="http://ia41.ru/wp-content/uploads/2018/06/JGIH5881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ia41.ru/wp-content/uploads/2018/06/JGIH5881-1024x57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drawing>
          <wp:inline distT="0" distB="0" distL="0" distR="0">
            <wp:extent cx="5940425" cy="3962428"/>
            <wp:effectExtent l="19050" t="0" r="3175" b="0"/>
            <wp:docPr id="64" name="Рисунок 64" descr="http://www.mchsmedia.ru/upload/site6/YeLcIWSI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mchsmedia.ru/upload/site6/YeLcIWSIG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874255"/>
            <wp:effectExtent l="19050" t="0" r="3175" b="0"/>
            <wp:docPr id="67" name="Рисунок 67" descr="http://www.krasfun.ru/images/2011/8/24b2f_Sav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krasfun.ru/images/2011/8/24b2f_Save_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drawing>
          <wp:inline distT="0" distB="0" distL="0" distR="0">
            <wp:extent cx="5940425" cy="3963716"/>
            <wp:effectExtent l="19050" t="0" r="3175" b="0"/>
            <wp:docPr id="70" name="Рисунок 70" descr="https://im0-tub-ru.yandex.net/i?id=b7f036f0f3a7d0bc95a1fb3e16f8ff3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im0-tub-ru.yandex.net/i?id=b7f036f0f3a7d0bc95a1fb3e16f8ff3b-l&amp;n=1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953970"/>
            <wp:effectExtent l="19050" t="0" r="3175" b="0"/>
            <wp:docPr id="73" name="Рисунок 73" descr="http://itd2.mycdn.me/image?id=871536521866&amp;t=20&amp;plc=WEB&amp;tkn=*975pz2ukpmJhQaXtFv5CVYNenQ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itd2.mycdn.me/image?id=871536521866&amp;t=20&amp;plc=WEB&amp;tkn=*975pz2ukpmJhQaXtFv5CVYNenQ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12D">
        <w:rPr>
          <w:noProof/>
          <w:lang w:val="ru-RU" w:eastAsia="ru-RU" w:bidi="ar-SA"/>
        </w:rPr>
        <w:drawing>
          <wp:inline distT="0" distB="0" distL="0" distR="0">
            <wp:extent cx="5940425" cy="3963716"/>
            <wp:effectExtent l="19050" t="0" r="3175" b="0"/>
            <wp:docPr id="76" name="Рисунок 76" descr="https://autogrodno.by/images/2018/12/Osvod-spasateli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autogrodno.by/images/2018/12/Osvod-spasateli-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385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723589"/>
            <wp:effectExtent l="19050" t="0" r="3175" b="0"/>
            <wp:docPr id="31" name="Рисунок 31" descr="https://s3.amazonaws.com/one-org/us/wp-content/uploads/2015/05/Life_raft-e1432759820375-1024x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3.amazonaws.com/one-org/us/wp-content/uploads/2015/05/Life_raft-e1432759820375-1024x6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040" w:rsidRPr="00882040" w:rsidRDefault="00882040" w:rsidP="00C02F26">
      <w:pPr>
        <w:jc w:val="both"/>
        <w:rPr>
          <w:color w:val="FF0000"/>
          <w:sz w:val="4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959953"/>
            <wp:effectExtent l="19050" t="0" r="3175" b="0"/>
            <wp:docPr id="10" name="Рисунок 10" descr="https://photobank.sarbc.ru/photo/norm/049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hotobank.sarbc.ru/photo/norm/04926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26" w:rsidRDefault="003F5358" w:rsidP="00C02F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7" w:history="1">
        <w:r w:rsidR="00C02F26" w:rsidRPr="0077144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http://www.mchs.gov.ru/</w:t>
        </w:r>
      </w:hyperlink>
      <w:r w:rsidR="00C02F26">
        <w:rPr>
          <w:rFonts w:ascii="Times New Roman" w:hAnsi="Times New Roman" w:cs="Times New Roman"/>
          <w:sz w:val="28"/>
          <w:szCs w:val="28"/>
          <w:lang w:val="ru-RU"/>
        </w:rPr>
        <w:t xml:space="preserve"> МЧС России</w:t>
      </w:r>
    </w:p>
    <w:p w:rsidR="00C02F26" w:rsidRPr="00FC34E1" w:rsidRDefault="00C02F26" w:rsidP="00C02F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11B7">
        <w:rPr>
          <w:lang w:val="ru-RU"/>
        </w:rPr>
        <w:t xml:space="preserve"> </w:t>
      </w:r>
      <w:hyperlink r:id="rId38" w:history="1">
        <w:r w:rsidRPr="00FC34E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http://slujbaspaseniya.ru/</w:t>
        </w:r>
      </w:hyperlink>
      <w:r>
        <w:rPr>
          <w:rStyle w:val="a5"/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Style w:val="a3"/>
          <w:rFonts w:ascii="roboto-light" w:hAnsi="roboto-light"/>
          <w:color w:val="505050"/>
          <w:shd w:val="clear" w:color="auto" w:fill="FFFFFF"/>
        </w:rPr>
        <w:t> </w:t>
      </w:r>
      <w:r w:rsidRPr="004153E9">
        <w:rPr>
          <w:rStyle w:val="a3"/>
          <w:rFonts w:ascii="roboto-light" w:hAnsi="roboto-light"/>
          <w:color w:val="505050"/>
          <w:sz w:val="28"/>
          <w:shd w:val="clear" w:color="auto" w:fill="FFFFFF"/>
          <w:lang w:val="ru-RU"/>
        </w:rPr>
        <w:t>ГКУ "Служба спасения Свердловской области"</w:t>
      </w:r>
    </w:p>
    <w:p w:rsidR="00F574D6" w:rsidRDefault="003F5358" w:rsidP="00C02F26">
      <w:hyperlink r:id="rId39" w:history="1">
        <w:r w:rsidR="00C02F26" w:rsidRPr="0077144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http://ekb.xrl.ru/</w:t>
        </w:r>
      </w:hyperlink>
      <w:r w:rsidR="00C02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2F26" w:rsidRPr="000358C1">
        <w:rPr>
          <w:rFonts w:ascii="Times New Roman" w:hAnsi="Times New Roman" w:cs="Times New Roman"/>
          <w:sz w:val="28"/>
          <w:lang w:val="ru-RU"/>
        </w:rPr>
        <w:t>"Аварийн</w:t>
      </w:r>
      <w:bookmarkStart w:id="0" w:name="_GoBack"/>
      <w:bookmarkEnd w:id="0"/>
    </w:p>
    <w:sectPr w:rsidR="00F574D6" w:rsidSect="00E3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ABF" w:rsidRDefault="006C0ABF" w:rsidP="00D30063">
      <w:pPr>
        <w:spacing w:after="0" w:line="240" w:lineRule="auto"/>
      </w:pPr>
      <w:r>
        <w:separator/>
      </w:r>
    </w:p>
  </w:endnote>
  <w:endnote w:type="continuationSeparator" w:id="1">
    <w:p w:rsidR="006C0ABF" w:rsidRDefault="006C0ABF" w:rsidP="00D3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ABF" w:rsidRDefault="006C0ABF" w:rsidP="00D30063">
      <w:pPr>
        <w:spacing w:after="0" w:line="240" w:lineRule="auto"/>
      </w:pPr>
      <w:r>
        <w:separator/>
      </w:r>
    </w:p>
  </w:footnote>
  <w:footnote w:type="continuationSeparator" w:id="1">
    <w:p w:rsidR="006C0ABF" w:rsidRDefault="006C0ABF" w:rsidP="00D30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50D"/>
    <w:rsid w:val="000E19E5"/>
    <w:rsid w:val="003447B6"/>
    <w:rsid w:val="00376C37"/>
    <w:rsid w:val="003D0C9C"/>
    <w:rsid w:val="003F5358"/>
    <w:rsid w:val="00460987"/>
    <w:rsid w:val="006C0ABF"/>
    <w:rsid w:val="00756194"/>
    <w:rsid w:val="00857BAC"/>
    <w:rsid w:val="00882040"/>
    <w:rsid w:val="008B4B4C"/>
    <w:rsid w:val="008C45A3"/>
    <w:rsid w:val="009257C7"/>
    <w:rsid w:val="00A04385"/>
    <w:rsid w:val="00B7070E"/>
    <w:rsid w:val="00C02F26"/>
    <w:rsid w:val="00C1050D"/>
    <w:rsid w:val="00C126EE"/>
    <w:rsid w:val="00C85765"/>
    <w:rsid w:val="00D11E0A"/>
    <w:rsid w:val="00D30063"/>
    <w:rsid w:val="00D416D4"/>
    <w:rsid w:val="00D800CE"/>
    <w:rsid w:val="00E3438D"/>
    <w:rsid w:val="00E40EB1"/>
    <w:rsid w:val="00F056D6"/>
    <w:rsid w:val="00F37784"/>
    <w:rsid w:val="00F574D6"/>
    <w:rsid w:val="00FA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26"/>
    <w:pPr>
      <w:spacing w:after="200" w:line="276" w:lineRule="auto"/>
    </w:pPr>
    <w:rPr>
      <w:lang w:val="en-US" w:bidi="en-US"/>
    </w:rPr>
  </w:style>
  <w:style w:type="paragraph" w:styleId="1">
    <w:name w:val="heading 1"/>
    <w:basedOn w:val="a"/>
    <w:link w:val="10"/>
    <w:uiPriority w:val="9"/>
    <w:qFormat/>
    <w:rsid w:val="008C45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F26"/>
    <w:rPr>
      <w:b/>
      <w:bCs/>
    </w:rPr>
  </w:style>
  <w:style w:type="paragraph" w:styleId="a4">
    <w:name w:val="List Paragraph"/>
    <w:basedOn w:val="a"/>
    <w:uiPriority w:val="99"/>
    <w:qFormat/>
    <w:rsid w:val="00C02F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02F2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040"/>
    <w:rPr>
      <w:rFonts w:ascii="Tahoma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semiHidden/>
    <w:unhideWhenUsed/>
    <w:rsid w:val="00D3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30063"/>
    <w:rPr>
      <w:lang w:val="en-US" w:bidi="en-US"/>
    </w:rPr>
  </w:style>
  <w:style w:type="paragraph" w:styleId="aa">
    <w:name w:val="footer"/>
    <w:basedOn w:val="a"/>
    <w:link w:val="ab"/>
    <w:uiPriority w:val="99"/>
    <w:semiHidden/>
    <w:unhideWhenUsed/>
    <w:rsid w:val="00D30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30063"/>
    <w:rPr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8C45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semiHidden/>
    <w:unhideWhenUsed/>
    <w:rsid w:val="008C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yperlink" Target="http://ekb.xrl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://sajt-spasatel.ru/podgotovka-matrosov-spasatelej.htm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http://slujbaspaseniya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://www.mchs.gov.ru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</cp:lastModifiedBy>
  <cp:revision>14</cp:revision>
  <dcterms:created xsi:type="dcterms:W3CDTF">2019-02-08T09:25:00Z</dcterms:created>
  <dcterms:modified xsi:type="dcterms:W3CDTF">2019-02-13T03:14:00Z</dcterms:modified>
</cp:coreProperties>
</file>